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BF" w:rsidRDefault="003625BF" w:rsidP="003625BF">
      <w:pPr>
        <w:rPr>
          <w:rFonts w:ascii="Quaver Sans" w:hAnsi="Quaver Sans"/>
          <w:b/>
          <w:sz w:val="44"/>
        </w:rPr>
      </w:pPr>
    </w:p>
    <w:p w:rsidR="003625BF" w:rsidRPr="001B748F" w:rsidRDefault="003625BF" w:rsidP="003625BF">
      <w:pPr>
        <w:rPr>
          <w:rFonts w:ascii="Quaver Sans" w:hAnsi="Quaver Sans" w:cs="Arial"/>
          <w:b/>
          <w:color w:val="000000"/>
          <w:sz w:val="44"/>
        </w:rPr>
      </w:pPr>
      <w:r>
        <w:rPr>
          <w:rFonts w:ascii="Quaver Sans" w:hAnsi="Quaver Sans" w:cs="Arial"/>
          <w:b/>
          <w:color w:val="000000"/>
          <w:sz w:val="44"/>
        </w:rPr>
        <w:t>Academic Events</w:t>
      </w:r>
      <w:r w:rsidRPr="001B748F">
        <w:rPr>
          <w:rFonts w:ascii="Quaver Sans" w:hAnsi="Quaver Sans" w:cs="Arial"/>
          <w:b/>
          <w:color w:val="000000"/>
          <w:sz w:val="44"/>
        </w:rPr>
        <w:t xml:space="preserve"> Officer</w:t>
      </w:r>
      <w:r>
        <w:rPr>
          <w:rFonts w:ascii="Quaver Sans" w:hAnsi="Quaver Sans" w:cs="Arial"/>
          <w:b/>
          <w:color w:val="000000"/>
          <w:sz w:val="44"/>
        </w:rPr>
        <w:t xml:space="preserve"> </w:t>
      </w:r>
      <w:r w:rsidRPr="00AC740E">
        <w:rPr>
          <w:rFonts w:ascii="Quaver Sans" w:hAnsi="Quaver Sans" w:cs="Arial"/>
          <w:color w:val="000000"/>
          <w:sz w:val="36"/>
        </w:rPr>
        <w:t>(15 hours/week)</w:t>
      </w:r>
    </w:p>
    <w:p w:rsidR="003625BF" w:rsidRPr="001B748F" w:rsidRDefault="003625BF" w:rsidP="003625BF">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3625BF" w:rsidRPr="0087561E" w:rsidRDefault="003625BF" w:rsidP="003625BF">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3625BF" w:rsidRPr="0087561E" w:rsidRDefault="003625BF" w:rsidP="003625BF">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3625BF" w:rsidRDefault="003625BF" w:rsidP="003625BF">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3625BF" w:rsidRPr="00D871F3" w:rsidRDefault="003625BF" w:rsidP="003625BF">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the academic events officer, you are the head of a team which organizes academic events throughout the year. You must coordinate and oversee tasks regarding contacting companies for workshops, planning and execution of events such as I-Bet.</w:t>
      </w:r>
    </w:p>
    <w:p w:rsidR="003625BF" w:rsidRDefault="003625BF" w:rsidP="003625BF">
      <w:pPr>
        <w:rPr>
          <w:rFonts w:ascii="Quaver Sans" w:hAnsi="Quaver Sans" w:cs="Arial"/>
          <w:b/>
          <w:color w:val="000000"/>
          <w:sz w:val="28"/>
          <w:szCs w:val="28"/>
        </w:rPr>
      </w:pPr>
      <w:r>
        <w:rPr>
          <w:rFonts w:ascii="Quaver Sans" w:hAnsi="Quaver Sans" w:cs="Arial"/>
          <w:b/>
          <w:color w:val="000000"/>
          <w:sz w:val="28"/>
          <w:szCs w:val="28"/>
        </w:rPr>
        <w:t>Tasks:</w:t>
      </w:r>
    </w:p>
    <w:p w:rsidR="003625BF" w:rsidRPr="00760889" w:rsidRDefault="003625BF" w:rsidP="003625BF">
      <w:pPr>
        <w:pStyle w:val="NormalWeb"/>
        <w:numPr>
          <w:ilvl w:val="0"/>
          <w:numId w:val="2"/>
        </w:numPr>
        <w:spacing w:before="0" w:beforeAutospacing="0" w:after="0" w:afterAutospacing="0"/>
        <w:ind w:left="709"/>
        <w:rPr>
          <w:rFonts w:ascii="Quaver Sans" w:hAnsi="Quaver Sans"/>
          <w:sz w:val="32"/>
          <w:lang w:val="en-US"/>
        </w:rPr>
      </w:pPr>
      <w:r w:rsidRPr="00760889">
        <w:rPr>
          <w:rFonts w:ascii="Quaver Sans" w:hAnsi="Quaver Sans" w:cs="Arial"/>
          <w:color w:val="000000"/>
          <w:sz w:val="28"/>
          <w:szCs w:val="22"/>
          <w:lang w:val="en-US"/>
        </w:rPr>
        <w:t>Equal task division among the team members</w:t>
      </w:r>
    </w:p>
    <w:p w:rsidR="003625BF" w:rsidRPr="00760889" w:rsidRDefault="003625BF" w:rsidP="003625BF">
      <w:pPr>
        <w:pStyle w:val="NormalWeb"/>
        <w:numPr>
          <w:ilvl w:val="0"/>
          <w:numId w:val="2"/>
        </w:numPr>
        <w:spacing w:before="0" w:beforeAutospacing="0" w:after="0" w:afterAutospacing="0"/>
        <w:ind w:left="709"/>
        <w:rPr>
          <w:rFonts w:ascii="Quaver Sans" w:hAnsi="Quaver Sans"/>
          <w:sz w:val="32"/>
          <w:lang w:val="en-US"/>
        </w:rPr>
      </w:pPr>
      <w:r w:rsidRPr="00760889">
        <w:rPr>
          <w:rFonts w:ascii="Quaver Sans" w:hAnsi="Quaver Sans" w:cs="Arial"/>
          <w:color w:val="000000"/>
          <w:sz w:val="28"/>
          <w:szCs w:val="22"/>
          <w:lang w:val="en-US"/>
        </w:rPr>
        <w:t xml:space="preserve">Supervision of the team </w:t>
      </w:r>
    </w:p>
    <w:p w:rsidR="003625BF" w:rsidRPr="00760889" w:rsidRDefault="003625BF" w:rsidP="003625BF">
      <w:pPr>
        <w:pStyle w:val="NormalWeb"/>
        <w:numPr>
          <w:ilvl w:val="0"/>
          <w:numId w:val="2"/>
        </w:numPr>
        <w:spacing w:before="0" w:beforeAutospacing="0" w:after="0" w:afterAutospacing="0"/>
        <w:ind w:left="709"/>
        <w:rPr>
          <w:rFonts w:ascii="Quaver Sans" w:hAnsi="Quaver Sans"/>
          <w:sz w:val="32"/>
          <w:lang w:val="en-US"/>
        </w:rPr>
      </w:pPr>
      <w:r w:rsidRPr="00760889">
        <w:rPr>
          <w:rFonts w:ascii="Quaver Sans" w:hAnsi="Quaver Sans" w:cs="Arial"/>
          <w:color w:val="000000"/>
          <w:sz w:val="28"/>
          <w:szCs w:val="22"/>
          <w:lang w:val="en-US"/>
        </w:rPr>
        <w:t xml:space="preserve">External and internal communication </w:t>
      </w:r>
    </w:p>
    <w:p w:rsidR="003625BF" w:rsidRDefault="003625BF" w:rsidP="003625BF">
      <w:pPr>
        <w:rPr>
          <w:rFonts w:ascii="Quaver Sans" w:hAnsi="Quaver Sans" w:cs="Arial"/>
          <w:b/>
          <w:color w:val="000000"/>
          <w:sz w:val="28"/>
          <w:szCs w:val="28"/>
        </w:rPr>
      </w:pPr>
      <w:r>
        <w:rPr>
          <w:rFonts w:ascii="Quaver Sans" w:hAnsi="Quaver Sans" w:cs="Arial"/>
          <w:b/>
          <w:color w:val="000000"/>
          <w:sz w:val="28"/>
          <w:szCs w:val="28"/>
        </w:rPr>
        <w:t>Skills:</w:t>
      </w:r>
    </w:p>
    <w:p w:rsidR="003625BF" w:rsidRPr="00760889" w:rsidRDefault="003625BF" w:rsidP="003625BF">
      <w:pPr>
        <w:pStyle w:val="ListParagraph"/>
        <w:numPr>
          <w:ilvl w:val="0"/>
          <w:numId w:val="1"/>
        </w:numPr>
        <w:spacing w:after="0" w:line="240" w:lineRule="auto"/>
        <w:rPr>
          <w:rFonts w:ascii="Quaver Sans" w:eastAsia="Times New Roman" w:hAnsi="Quaver Sans" w:cs="Times New Roman"/>
          <w:sz w:val="28"/>
          <w:szCs w:val="28"/>
          <w:lang w:eastAsia="de-DE"/>
        </w:rPr>
      </w:pPr>
      <w:r w:rsidRPr="00760889">
        <w:rPr>
          <w:rFonts w:ascii="Quaver Sans" w:eastAsia="Times New Roman" w:hAnsi="Quaver Sans" w:cs="Arial"/>
          <w:color w:val="000000"/>
          <w:sz w:val="28"/>
          <w:szCs w:val="28"/>
          <w:lang w:eastAsia="de-DE"/>
        </w:rPr>
        <w:t>Organization and time management skills</w:t>
      </w:r>
    </w:p>
    <w:p w:rsidR="003625BF" w:rsidRPr="00760889" w:rsidRDefault="003625BF" w:rsidP="003625BF">
      <w:pPr>
        <w:pStyle w:val="ListParagraph"/>
        <w:numPr>
          <w:ilvl w:val="0"/>
          <w:numId w:val="1"/>
        </w:numPr>
        <w:spacing w:after="0" w:line="240" w:lineRule="auto"/>
        <w:rPr>
          <w:rFonts w:ascii="Quaver Sans" w:eastAsia="Times New Roman" w:hAnsi="Quaver Sans" w:cs="Times New Roman"/>
          <w:sz w:val="28"/>
          <w:szCs w:val="28"/>
          <w:lang w:eastAsia="de-DE"/>
        </w:rPr>
      </w:pPr>
      <w:r w:rsidRPr="00760889">
        <w:rPr>
          <w:rFonts w:ascii="Quaver Sans" w:eastAsia="Times New Roman" w:hAnsi="Quaver Sans" w:cs="Arial"/>
          <w:color w:val="000000"/>
          <w:sz w:val="28"/>
          <w:szCs w:val="28"/>
          <w:lang w:eastAsia="de-DE"/>
        </w:rPr>
        <w:t>Leadership ability, task delegation and analytical thinking</w:t>
      </w:r>
    </w:p>
    <w:p w:rsidR="003625BF" w:rsidRPr="00760889" w:rsidRDefault="003625BF" w:rsidP="003625BF">
      <w:pPr>
        <w:pStyle w:val="ListParagraph"/>
        <w:numPr>
          <w:ilvl w:val="0"/>
          <w:numId w:val="1"/>
        </w:numPr>
        <w:rPr>
          <w:rFonts w:ascii="Quaver Sans" w:hAnsi="Quaver Sans" w:cs="Arial"/>
          <w:b/>
          <w:color w:val="000000"/>
          <w:sz w:val="28"/>
          <w:szCs w:val="28"/>
        </w:rPr>
      </w:pPr>
      <w:r w:rsidRPr="00760889">
        <w:rPr>
          <w:rFonts w:ascii="Quaver Sans" w:eastAsia="Times New Roman" w:hAnsi="Quaver Sans" w:cs="Arial"/>
          <w:color w:val="000000"/>
          <w:sz w:val="28"/>
          <w:szCs w:val="28"/>
          <w:lang w:eastAsia="de-DE"/>
        </w:rPr>
        <w:t>Professional communication skills</w:t>
      </w:r>
    </w:p>
    <w:p w:rsidR="003625BF" w:rsidRPr="00760889" w:rsidRDefault="003625BF" w:rsidP="003625BF">
      <w:pPr>
        <w:pStyle w:val="ListParagraph"/>
        <w:numPr>
          <w:ilvl w:val="0"/>
          <w:numId w:val="1"/>
        </w:numPr>
        <w:rPr>
          <w:rFonts w:ascii="Quaver Sans" w:hAnsi="Quaver Sans" w:cs="Arial"/>
          <w:b/>
          <w:color w:val="000000"/>
          <w:sz w:val="28"/>
          <w:szCs w:val="28"/>
        </w:rPr>
      </w:pPr>
      <w:r w:rsidRPr="00760889">
        <w:rPr>
          <w:rFonts w:ascii="Quaver Sans" w:eastAsia="Times New Roman" w:hAnsi="Quaver Sans" w:cs="Arial"/>
          <w:color w:val="000000"/>
          <w:sz w:val="28"/>
          <w:szCs w:val="28"/>
          <w:lang w:eastAsia="de-DE"/>
        </w:rPr>
        <w:t xml:space="preserve">People skills </w:t>
      </w:r>
    </w:p>
    <w:p w:rsidR="003625BF" w:rsidRPr="00760889" w:rsidRDefault="003625BF" w:rsidP="003625BF">
      <w:pPr>
        <w:pStyle w:val="ListParagraph"/>
        <w:numPr>
          <w:ilvl w:val="0"/>
          <w:numId w:val="1"/>
        </w:numPr>
        <w:rPr>
          <w:rFonts w:ascii="Quaver Sans" w:hAnsi="Quaver Sans" w:cs="Arial"/>
          <w:b/>
          <w:color w:val="000000"/>
          <w:sz w:val="28"/>
          <w:szCs w:val="28"/>
        </w:rPr>
      </w:pPr>
      <w:r w:rsidRPr="00760889">
        <w:rPr>
          <w:rFonts w:ascii="Quaver Sans" w:eastAsia="Times New Roman" w:hAnsi="Quaver Sans" w:cs="Arial"/>
          <w:color w:val="000000"/>
          <w:sz w:val="28"/>
          <w:szCs w:val="28"/>
          <w:lang w:eastAsia="de-DE"/>
        </w:rPr>
        <w:t xml:space="preserve">Openness towards both giving and receiving feedback </w:t>
      </w:r>
    </w:p>
    <w:p w:rsidR="003625BF" w:rsidRPr="00412B93" w:rsidRDefault="003625BF" w:rsidP="003625BF">
      <w:pPr>
        <w:pStyle w:val="ListParagraph"/>
        <w:spacing w:after="0" w:line="240" w:lineRule="auto"/>
        <w:rPr>
          <w:rFonts w:ascii="Times New Roman" w:eastAsia="Times New Roman" w:hAnsi="Times New Roman" w:cs="Times New Roman"/>
          <w:sz w:val="24"/>
          <w:szCs w:val="24"/>
          <w:lang w:eastAsia="de-DE"/>
        </w:rPr>
      </w:pPr>
    </w:p>
    <w:p w:rsidR="003625BF" w:rsidRDefault="003625BF" w:rsidP="003625BF">
      <w:pPr>
        <w:rPr>
          <w:rFonts w:ascii="Quaver Sans" w:hAnsi="Quaver Sans" w:cs="Arial"/>
          <w:b/>
          <w:color w:val="000000"/>
          <w:sz w:val="28"/>
          <w:szCs w:val="28"/>
        </w:rPr>
      </w:pPr>
      <w:r>
        <w:rPr>
          <w:rFonts w:ascii="Quaver Sans" w:hAnsi="Quaver Sans" w:cs="Arial"/>
          <w:b/>
          <w:color w:val="000000"/>
          <w:sz w:val="28"/>
          <w:szCs w:val="28"/>
        </w:rPr>
        <w:t>What we offer:</w:t>
      </w:r>
    </w:p>
    <w:p w:rsidR="003625BF" w:rsidRDefault="003625BF" w:rsidP="003625BF">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3625BF" w:rsidRDefault="003625BF" w:rsidP="003625BF">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3625BF" w:rsidRDefault="003625BF" w:rsidP="003625BF">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3625BF" w:rsidRPr="00AC740E" w:rsidRDefault="003625BF" w:rsidP="003625BF">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DC665D" w:rsidRDefault="00DC665D" w:rsidP="003625BF">
      <w:pPr>
        <w:rPr>
          <w:rFonts w:ascii="Quaver Sans" w:hAnsi="Quaver Sans" w:cs="Arial"/>
          <w:b/>
          <w:color w:val="000000"/>
          <w:sz w:val="28"/>
          <w:szCs w:val="28"/>
        </w:rPr>
      </w:pPr>
    </w:p>
    <w:p w:rsidR="003625BF" w:rsidRDefault="003625BF" w:rsidP="003625BF">
      <w:pPr>
        <w:rPr>
          <w:rFonts w:ascii="Quaver Sans" w:hAnsi="Quaver Sans" w:cs="Arial"/>
          <w:b/>
          <w:color w:val="000000"/>
          <w:sz w:val="28"/>
          <w:szCs w:val="28"/>
        </w:rPr>
      </w:pPr>
      <w:bookmarkStart w:id="0" w:name="_GoBack"/>
      <w:bookmarkEnd w:id="0"/>
      <w:r>
        <w:rPr>
          <w:rFonts w:ascii="Quaver Sans" w:hAnsi="Quaver Sans" w:cs="Arial"/>
          <w:b/>
          <w:color w:val="000000"/>
          <w:sz w:val="28"/>
          <w:szCs w:val="28"/>
        </w:rPr>
        <w:lastRenderedPageBreak/>
        <w:t>Interested?</w:t>
      </w:r>
    </w:p>
    <w:p w:rsidR="003625BF" w:rsidRPr="00AC740E" w:rsidRDefault="003625BF" w:rsidP="003625BF">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C62FAF" w:rsidRDefault="00C62FAF"/>
    <w:sectPr w:rsidR="00C62F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E8" w:rsidRDefault="00AC44E8" w:rsidP="003625BF">
      <w:pPr>
        <w:spacing w:after="0" w:line="240" w:lineRule="auto"/>
      </w:pPr>
      <w:r>
        <w:separator/>
      </w:r>
    </w:p>
  </w:endnote>
  <w:endnote w:type="continuationSeparator" w:id="0">
    <w:p w:rsidR="00AC44E8" w:rsidRDefault="00AC44E8" w:rsidP="0036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0000000000000000000"/>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E8" w:rsidRDefault="00AC44E8" w:rsidP="003625BF">
      <w:pPr>
        <w:spacing w:after="0" w:line="240" w:lineRule="auto"/>
      </w:pPr>
      <w:r>
        <w:separator/>
      </w:r>
    </w:p>
  </w:footnote>
  <w:footnote w:type="continuationSeparator" w:id="0">
    <w:p w:rsidR="00AC44E8" w:rsidRDefault="00AC44E8" w:rsidP="0036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5BF" w:rsidRDefault="003625BF">
    <w:pPr>
      <w:pStyle w:val="Header"/>
    </w:pPr>
    <w:r>
      <w:rPr>
        <w:noProof/>
      </w:rPr>
      <w:drawing>
        <wp:anchor distT="0" distB="0" distL="114300" distR="114300" simplePos="0" relativeHeight="251659264" behindDoc="1" locked="0" layoutInCell="1" allowOverlap="1" wp14:anchorId="4A945C98" wp14:editId="38B11274">
          <wp:simplePos x="0" y="0"/>
          <wp:positionH relativeFrom="margin">
            <wp:posOffset>4476750</wp:posOffset>
          </wp:positionH>
          <wp:positionV relativeFrom="margin">
            <wp:posOffset>-428625</wp:posOffset>
          </wp:positionV>
          <wp:extent cx="1533525" cy="1275735"/>
          <wp:effectExtent l="0" t="0" r="0"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BF"/>
    <w:rsid w:val="003625BF"/>
    <w:rsid w:val="006813A5"/>
    <w:rsid w:val="00760889"/>
    <w:rsid w:val="00AC44E8"/>
    <w:rsid w:val="00C62FAF"/>
    <w:rsid w:val="00D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1E446-B240-4285-917E-1B06517C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BF"/>
    <w:pPr>
      <w:ind w:left="720"/>
      <w:contextualSpacing/>
    </w:pPr>
  </w:style>
  <w:style w:type="character" w:styleId="Hyperlink">
    <w:name w:val="Hyperlink"/>
    <w:basedOn w:val="DefaultParagraphFont"/>
    <w:uiPriority w:val="99"/>
    <w:unhideWhenUsed/>
    <w:rsid w:val="003625BF"/>
    <w:rPr>
      <w:color w:val="0563C1" w:themeColor="hyperlink"/>
      <w:u w:val="single"/>
    </w:rPr>
  </w:style>
  <w:style w:type="paragraph" w:styleId="NormalWeb">
    <w:name w:val="Normal (Web)"/>
    <w:basedOn w:val="Normal"/>
    <w:uiPriority w:val="99"/>
    <w:semiHidden/>
    <w:unhideWhenUsed/>
    <w:rsid w:val="003625B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36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5BF"/>
  </w:style>
  <w:style w:type="paragraph" w:styleId="Footer">
    <w:name w:val="footer"/>
    <w:basedOn w:val="Normal"/>
    <w:link w:val="FooterChar"/>
    <w:uiPriority w:val="99"/>
    <w:unhideWhenUsed/>
    <w:rsid w:val="0036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Raquel Alejandra González Caseira</cp:lastModifiedBy>
  <cp:revision>4</cp:revision>
  <cp:lastPrinted>2017-02-26T13:28:00Z</cp:lastPrinted>
  <dcterms:created xsi:type="dcterms:W3CDTF">2017-02-26T11:31:00Z</dcterms:created>
  <dcterms:modified xsi:type="dcterms:W3CDTF">2017-02-26T13:28:00Z</dcterms:modified>
</cp:coreProperties>
</file>